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10" w:rsidRDefault="009B459C" w:rsidP="00F37710">
      <w:r>
        <w:rPr>
          <w:b/>
        </w:rPr>
        <w:t>Extending the Mathematics</w:t>
      </w:r>
    </w:p>
    <w:p w:rsidR="00601845" w:rsidRDefault="00ED54FE">
      <w:r>
        <w:t>The major mathematical concepts your child is being introduced to while playing Cover Up are counting, spatial reasoning, addition, and geometry.</w:t>
      </w:r>
    </w:p>
    <w:p w:rsidR="00ED54FE" w:rsidRDefault="00ED54FE">
      <w:r>
        <w:t>To extend the learning of mathematics found in games like Cover Up you can do the following:</w:t>
      </w:r>
    </w:p>
    <w:p w:rsidR="00ED54FE" w:rsidRDefault="00ED54FE" w:rsidP="00ED54FE">
      <w:pPr>
        <w:pStyle w:val="ListParagraph"/>
        <w:numPr>
          <w:ilvl w:val="0"/>
          <w:numId w:val="2"/>
        </w:numPr>
      </w:pPr>
      <w:r>
        <w:t>Change the size of your game boards to contain smaller or larger amounts of squares within the grid.</w:t>
      </w:r>
    </w:p>
    <w:p w:rsidR="00ED54FE" w:rsidRDefault="00ED54FE" w:rsidP="00ED54FE">
      <w:pPr>
        <w:pStyle w:val="ListParagraph"/>
      </w:pPr>
    </w:p>
    <w:p w:rsidR="00ED54FE" w:rsidRDefault="00ED54FE" w:rsidP="00ED54FE">
      <w:pPr>
        <w:pStyle w:val="ListParagraph"/>
        <w:numPr>
          <w:ilvl w:val="0"/>
          <w:numId w:val="2"/>
        </w:numPr>
      </w:pPr>
      <w:r>
        <w:t>Change the objects you use to cover up the squares.  This allows you to talk about different characteristics of the objects and how you might use them.</w:t>
      </w:r>
    </w:p>
    <w:p w:rsidR="00ED54FE" w:rsidRDefault="00ED54FE" w:rsidP="00ED54FE">
      <w:pPr>
        <w:pStyle w:val="ListParagraph"/>
      </w:pPr>
    </w:p>
    <w:p w:rsidR="00EA1002" w:rsidRDefault="00ED54FE" w:rsidP="00ED54FE">
      <w:pPr>
        <w:pStyle w:val="ListParagraph"/>
        <w:numPr>
          <w:ilvl w:val="1"/>
          <w:numId w:val="2"/>
        </w:numPr>
      </w:pPr>
      <w:r>
        <w:t xml:space="preserve">If you are using pennies as your objects for covering up, you can extend the math and challenge your child by changing to using other coins (dimes, quarters, etc.).  They can learn about </w:t>
      </w:r>
      <w:r w:rsidR="00EA1002">
        <w:t>counting by 5’s when using nickels and 10’s when using dimes.</w:t>
      </w:r>
    </w:p>
    <w:p w:rsidR="00ED54FE" w:rsidRDefault="00ED54FE" w:rsidP="00EA1002">
      <w:pPr>
        <w:pStyle w:val="ListParagraph"/>
        <w:ind w:left="1440"/>
      </w:pPr>
      <w:r>
        <w:t xml:space="preserve">You can ask your child questions such as: </w:t>
      </w:r>
    </w:p>
    <w:p w:rsidR="00ED54FE" w:rsidRDefault="00ED54FE" w:rsidP="00ED54FE">
      <w:pPr>
        <w:pStyle w:val="ListParagraph"/>
        <w:ind w:left="1440"/>
        <w:rPr>
          <w:i/>
        </w:rPr>
      </w:pPr>
      <w:r>
        <w:t>“</w:t>
      </w:r>
      <w:r>
        <w:rPr>
          <w:i/>
        </w:rPr>
        <w:t>You have 3 quarters on your board. How much does that add up to?”</w:t>
      </w:r>
    </w:p>
    <w:p w:rsidR="00ED54FE" w:rsidRDefault="00ED54FE" w:rsidP="00ED54FE">
      <w:pPr>
        <w:pStyle w:val="ListParagraph"/>
        <w:ind w:left="1440"/>
      </w:pPr>
      <w:r>
        <w:rPr>
          <w:i/>
        </w:rPr>
        <w:t>“How much money do you need to cover the rest of your squares?”</w:t>
      </w:r>
    </w:p>
    <w:p w:rsidR="00ED54FE" w:rsidRDefault="00ED54FE" w:rsidP="00ED54FE">
      <w:pPr>
        <w:pStyle w:val="ListParagraph"/>
      </w:pPr>
    </w:p>
    <w:p w:rsidR="00ED54FE" w:rsidRDefault="00ED54FE" w:rsidP="00ED54FE">
      <w:pPr>
        <w:pStyle w:val="ListParagraph"/>
        <w:numPr>
          <w:ilvl w:val="0"/>
          <w:numId w:val="2"/>
        </w:numPr>
      </w:pPr>
      <w:r>
        <w:t>Change the die you are using so that they have more sides/numbers or use more than one die so that your child has to count higher numbers.  Using more than one die can be an opportunity to practice addition of simple single digits.</w:t>
      </w:r>
    </w:p>
    <w:p w:rsidR="00960853" w:rsidRDefault="00960853" w:rsidP="00960853">
      <w:pPr>
        <w:pStyle w:val="ListParagraph"/>
      </w:pPr>
    </w:p>
    <w:p w:rsidR="00960853" w:rsidRDefault="00960853" w:rsidP="00ED54FE">
      <w:pPr>
        <w:pStyle w:val="ListParagraph"/>
        <w:numPr>
          <w:ilvl w:val="0"/>
          <w:numId w:val="2"/>
        </w:numPr>
      </w:pPr>
      <w:r>
        <w:t xml:space="preserve">Describe the pictures being covered and their location on the game board.  Use </w:t>
      </w:r>
      <w:bookmarkStart w:id="0" w:name="_GoBack"/>
      <w:bookmarkEnd w:id="0"/>
      <w:r>
        <w:t xml:space="preserve">names of shapes, and describe the relative positions of these objects using terms such as </w:t>
      </w:r>
      <w:r>
        <w:rPr>
          <w:rStyle w:val="Emphasis"/>
        </w:rPr>
        <w:t>above</w:t>
      </w:r>
      <w:r>
        <w:t xml:space="preserve">, </w:t>
      </w:r>
      <w:r>
        <w:rPr>
          <w:rStyle w:val="Emphasis"/>
        </w:rPr>
        <w:t>below</w:t>
      </w:r>
      <w:r>
        <w:t xml:space="preserve">, </w:t>
      </w:r>
      <w:r>
        <w:rPr>
          <w:rStyle w:val="Emphasis"/>
        </w:rPr>
        <w:t>beside</w:t>
      </w:r>
      <w:r>
        <w:t xml:space="preserve">, </w:t>
      </w:r>
      <w:r>
        <w:rPr>
          <w:rStyle w:val="Emphasis"/>
        </w:rPr>
        <w:t>in front of</w:t>
      </w:r>
      <w:r>
        <w:t xml:space="preserve">, </w:t>
      </w:r>
      <w:r>
        <w:rPr>
          <w:rStyle w:val="Emphasis"/>
        </w:rPr>
        <w:t>behind</w:t>
      </w:r>
      <w:r>
        <w:t xml:space="preserve">, and </w:t>
      </w:r>
      <w:r>
        <w:rPr>
          <w:rStyle w:val="Emphasis"/>
        </w:rPr>
        <w:t>next to</w:t>
      </w:r>
      <w:r>
        <w:t>.</w:t>
      </w:r>
    </w:p>
    <w:sectPr w:rsidR="00960853" w:rsidSect="00B70A0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14B1"/>
    <w:multiLevelType w:val="hybridMultilevel"/>
    <w:tmpl w:val="F3583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96DC1"/>
    <w:multiLevelType w:val="hybridMultilevel"/>
    <w:tmpl w:val="C3A0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F37710"/>
    <w:rsid w:val="0037305E"/>
    <w:rsid w:val="003C566C"/>
    <w:rsid w:val="00601845"/>
    <w:rsid w:val="0088080F"/>
    <w:rsid w:val="00960853"/>
    <w:rsid w:val="009B459C"/>
    <w:rsid w:val="00B70A08"/>
    <w:rsid w:val="00EA1002"/>
    <w:rsid w:val="00ED54FE"/>
    <w:rsid w:val="00F31340"/>
    <w:rsid w:val="00F37710"/>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37710"/>
    <w:pPr>
      <w:ind w:left="720"/>
      <w:contextualSpacing/>
    </w:pPr>
  </w:style>
  <w:style w:type="character" w:styleId="Emphasis">
    <w:name w:val="Emphasis"/>
    <w:basedOn w:val="DefaultParagraphFont"/>
    <w:uiPriority w:val="20"/>
    <w:qFormat/>
    <w:rsid w:val="009608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710"/>
    <w:pPr>
      <w:ind w:left="720"/>
      <w:contextualSpacing/>
    </w:pPr>
  </w:style>
  <w:style w:type="character" w:styleId="Emphasis">
    <w:name w:val="Emphasis"/>
    <w:basedOn w:val="DefaultParagraphFont"/>
    <w:uiPriority w:val="20"/>
    <w:qFormat/>
    <w:rsid w:val="00960853"/>
    <w:rPr>
      <w:i/>
      <w:i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Adelmund</dc:creator>
  <cp:lastModifiedBy>JD Cryer</cp:lastModifiedBy>
  <cp:revision>2</cp:revision>
  <dcterms:created xsi:type="dcterms:W3CDTF">2011-08-10T18:27:00Z</dcterms:created>
  <dcterms:modified xsi:type="dcterms:W3CDTF">2011-08-10T18:27:00Z</dcterms:modified>
</cp:coreProperties>
</file>